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CEDF">
      <w:pPr>
        <w:pStyle w:val="3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附件2：</w:t>
      </w:r>
    </w:p>
    <w:p w14:paraId="4A8E69BA">
      <w:pPr>
        <w:spacing w:line="360" w:lineRule="auto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无锡市</w:t>
      </w:r>
      <w:r>
        <w:rPr>
          <w:rFonts w:hint="eastAsia"/>
          <w:b/>
          <w:sz w:val="36"/>
          <w:szCs w:val="36"/>
          <w:lang w:eastAsia="zh-CN"/>
        </w:rPr>
        <w:t>玉祁初级中学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春节福利</w:t>
      </w:r>
    </w:p>
    <w:p w14:paraId="0EEEB6EC">
      <w:pPr>
        <w:spacing w:line="36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项目</w:t>
      </w:r>
      <w:r>
        <w:rPr>
          <w:rFonts w:hint="eastAsia"/>
          <w:b/>
          <w:sz w:val="36"/>
          <w:szCs w:val="36"/>
        </w:rPr>
        <w:t>采购报价单</w:t>
      </w:r>
      <w:r>
        <w:rPr>
          <w:rFonts w:hint="eastAsia"/>
          <w:b/>
          <w:sz w:val="36"/>
          <w:szCs w:val="36"/>
          <w:lang w:eastAsia="zh-CN"/>
        </w:rPr>
        <w:t>（水果）</w:t>
      </w:r>
    </w:p>
    <w:p w14:paraId="58E8B375">
      <w:pPr>
        <w:spacing w:line="360" w:lineRule="auto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报价单位（盖章）：__________________________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 w14:paraId="7EC9A2D0">
      <w:pPr>
        <w:spacing w:line="360" w:lineRule="auto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联系人：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lang w:eastAsia="zh-CN"/>
        </w:rPr>
        <w:t>联系电话：</w:t>
      </w:r>
      <w:r>
        <w:rPr>
          <w:rFonts w:hint="eastAsia"/>
          <w:b/>
          <w:sz w:val="28"/>
          <w:szCs w:val="28"/>
        </w:rPr>
        <w:t>________________</w:t>
      </w:r>
    </w:p>
    <w:tbl>
      <w:tblPr>
        <w:tblStyle w:val="5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7"/>
        <w:gridCol w:w="1961"/>
        <w:gridCol w:w="1935"/>
        <w:gridCol w:w="1830"/>
      </w:tblGrid>
      <w:tr w14:paraId="4C87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2856017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5C4124D0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商品名称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、品牌、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规格（型号）</w:t>
            </w:r>
          </w:p>
        </w:tc>
        <w:tc>
          <w:tcPr>
            <w:tcW w:w="1961" w:type="dxa"/>
            <w:noWrap w:val="0"/>
            <w:vAlign w:val="center"/>
          </w:tcPr>
          <w:p w14:paraId="1C6D24F8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每份</w:t>
            </w: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  <w:p w14:paraId="1255E768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（重量）</w:t>
            </w:r>
          </w:p>
        </w:tc>
        <w:tc>
          <w:tcPr>
            <w:tcW w:w="1935" w:type="dxa"/>
            <w:noWrap w:val="0"/>
            <w:vAlign w:val="center"/>
          </w:tcPr>
          <w:p w14:paraId="1E3EACC9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单价</w:t>
            </w:r>
          </w:p>
          <w:p w14:paraId="3D09282B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元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30" w:type="dxa"/>
            <w:noWrap w:val="0"/>
            <w:vAlign w:val="center"/>
          </w:tcPr>
          <w:p w14:paraId="38D1879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z w:val="21"/>
                <w:szCs w:val="21"/>
                <w:lang w:eastAsia="zh-CN"/>
              </w:rPr>
              <w:t>实物图片</w:t>
            </w:r>
          </w:p>
        </w:tc>
      </w:tr>
      <w:tr w14:paraId="3386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5E98752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151C6E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81E75F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F0CC8F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345EBD41"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实物图片请另附并表明规格</w:t>
            </w:r>
          </w:p>
        </w:tc>
      </w:tr>
      <w:tr w14:paraId="7C8A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76FDAC4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C3E0A6D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DD583A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377D2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C05D1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2C0A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A1BD3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F9DA8B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DF01C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56411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DE3C1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F8B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25EB8A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68B13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7F121D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91492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34C75D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1DA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D585A5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025D2A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588CA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2C8EBF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4E420A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C99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866D1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300CB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6FE6D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CEA8F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5590F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0C6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3FDF16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68FD8AB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51CAC0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7127F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4696FF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8ED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DC55E3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86C51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510E903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98993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66F58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9A5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47AB2F1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216640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91C8B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F9637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26EFE8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6E1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43" w:type="dxa"/>
            <w:gridSpan w:val="3"/>
            <w:noWrap w:val="0"/>
            <w:vAlign w:val="center"/>
          </w:tcPr>
          <w:p w14:paraId="3F3749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935" w:type="dxa"/>
            <w:noWrap w:val="0"/>
            <w:vAlign w:val="center"/>
          </w:tcPr>
          <w:p w14:paraId="44B9AD5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81D30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A9C5E93">
      <w:pPr>
        <w:spacing w:line="360" w:lineRule="auto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报价</w:t>
      </w:r>
      <w:r>
        <w:rPr>
          <w:rFonts w:hint="eastAsia"/>
          <w:b/>
          <w:sz w:val="18"/>
          <w:szCs w:val="18"/>
        </w:rPr>
        <w:t>说明：</w:t>
      </w:r>
    </w:p>
    <w:p w14:paraId="2940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1、请自行填写表格内容，填写力求详细</w:t>
      </w:r>
      <w:r>
        <w:rPr>
          <w:rFonts w:hint="eastAsia"/>
          <w:sz w:val="21"/>
          <w:szCs w:val="21"/>
          <w:lang w:eastAsia="zh-CN"/>
        </w:rPr>
        <w:t>清楚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eastAsia="zh-CN"/>
        </w:rPr>
        <w:t>涉及规格、型号、重量包装等信息务必清晰，并提供一份物品的彩色图片只要表明规格（</w:t>
      </w:r>
      <w:r>
        <w:rPr>
          <w:rFonts w:hint="eastAsia"/>
          <w:sz w:val="21"/>
          <w:szCs w:val="21"/>
          <w:u w:val="single"/>
          <w:lang w:eastAsia="zh-CN"/>
        </w:rPr>
        <w:t>总量不超</w:t>
      </w:r>
      <w:r>
        <w:rPr>
          <w:rFonts w:hint="eastAsia"/>
          <w:sz w:val="21"/>
          <w:szCs w:val="21"/>
          <w:u w:val="single"/>
          <w:lang w:val="en-US" w:eastAsia="zh-CN"/>
        </w:rPr>
        <w:t>3件</w:t>
      </w:r>
      <w:r>
        <w:rPr>
          <w:rFonts w:hint="eastAsia"/>
          <w:sz w:val="21"/>
          <w:szCs w:val="21"/>
          <w:lang w:eastAsia="zh-CN"/>
        </w:rPr>
        <w:t>），</w:t>
      </w:r>
      <w:r>
        <w:rPr>
          <w:rFonts w:hint="eastAsia"/>
          <w:sz w:val="21"/>
          <w:szCs w:val="21"/>
        </w:rPr>
        <w:t>以便考评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无图视作不参评</w:t>
      </w:r>
      <w:r>
        <w:rPr>
          <w:rFonts w:hint="eastAsia"/>
          <w:sz w:val="21"/>
          <w:szCs w:val="21"/>
          <w:lang w:eastAsia="zh-CN"/>
        </w:rPr>
        <w:t>。</w:t>
      </w:r>
    </w:p>
    <w:p w14:paraId="7CEF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2、</w:t>
      </w:r>
      <w:r>
        <w:rPr>
          <w:rFonts w:hint="eastAsia"/>
          <w:sz w:val="21"/>
          <w:szCs w:val="21"/>
          <w:lang w:eastAsia="zh-CN"/>
        </w:rPr>
        <w:t>以上价格、金额均为含税价，每份限价</w:t>
      </w:r>
      <w:r>
        <w:rPr>
          <w:rFonts w:hint="eastAsia"/>
          <w:sz w:val="21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00元</w:t>
      </w:r>
      <w:r>
        <w:rPr>
          <w:rFonts w:hint="eastAsia"/>
          <w:sz w:val="21"/>
          <w:szCs w:val="21"/>
          <w:lang w:eastAsia="zh-CN"/>
        </w:rPr>
        <w:t>。</w:t>
      </w:r>
    </w:p>
    <w:p w14:paraId="779A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3、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学校汇总各方报价，截止后三个工作日内组织教师代表根据报价单内容</w:t>
      </w:r>
      <w:r>
        <w:rPr>
          <w:rFonts w:hint="eastAsia" w:ascii="Calibri" w:hAnsi="Calibri" w:eastAsia="宋体" w:cs="Times New Roman"/>
          <w:sz w:val="21"/>
          <w:szCs w:val="21"/>
        </w:rPr>
        <w:t>综合评估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打分，得分</w:t>
      </w:r>
      <w:r>
        <w:rPr>
          <w:rFonts w:hint="eastAsia" w:ascii="Calibri" w:hAnsi="Calibri" w:cs="Times New Roman"/>
          <w:sz w:val="21"/>
          <w:szCs w:val="21"/>
          <w:lang w:eastAsia="zh-CN"/>
        </w:rPr>
        <w:t>前三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选为中标单位，</w:t>
      </w:r>
      <w:r>
        <w:rPr>
          <w:rFonts w:hint="eastAsia" w:ascii="Calibri" w:hAnsi="Calibri" w:cs="Times New Roman"/>
          <w:sz w:val="21"/>
          <w:szCs w:val="21"/>
          <w:lang w:eastAsia="zh-CN"/>
        </w:rPr>
        <w:t>全体教师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选定</w:t>
      </w:r>
      <w:r>
        <w:rPr>
          <w:rFonts w:hint="eastAsia" w:ascii="Calibri" w:hAnsi="Calibri" w:cs="Times New Roman"/>
          <w:sz w:val="21"/>
          <w:szCs w:val="21"/>
          <w:lang w:eastAsia="zh-CN"/>
        </w:rPr>
        <w:t>数量后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后三个工作日内通知中标单位签订供货协议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。</w:t>
      </w:r>
    </w:p>
    <w:p w14:paraId="49CFB73C">
      <w:pPr>
        <w:pStyle w:val="2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020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649B"/>
    <w:rsid w:val="2682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660</Characters>
  <Lines>0</Lines>
  <Paragraphs>0</Paragraphs>
  <TotalTime>1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2026-01-12T02:27:00Z</dcterms:created>
  <dc:creator>Administrator</dc:creator>
  <cp:lastModifiedBy>钱凌毅</cp:lastModifiedBy>
  <dcterms:modified xsi:type="dcterms:W3CDTF">2026-01-12T02:29:25Z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eyJoZGlkIjoiMDc5Mzc1NDgwNmIyZWFhYTE1ZjYxNTExMzZkYjFhZmUiLCJ1c2VySWQiOiIxNTcyOTM4ODg1In0=</vt:lpwstr>
  </property>
  <property fmtid="{D5CDD505-2E9C-101B-9397-08002B2CF9AE}" pid="4" name="ICV">
    <vt:lpwstr>34E7BC1AA96246508BF722E7DFC286E1_12</vt:lpwstr>
  </property>
</Properties>
</file>